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7A779" w14:textId="072A4E9D" w:rsidR="003D26B0" w:rsidRPr="003D26B0" w:rsidRDefault="003D26B0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Mincho" w:hAnsi="Arial" w:cs="Arial"/>
          <w:bCs/>
          <w:noProof/>
          <w:kern w:val="0"/>
          <w:sz w:val="22"/>
          <w:szCs w:val="20"/>
          <w:lang w:val="en-GB" w:eastAsia="en-GB"/>
        </w:rPr>
      </w:pPr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TSG</w:t>
      </w:r>
      <w:bookmarkEnd w:id="0"/>
      <w:bookmarkEnd w:id="1"/>
      <w:bookmarkEnd w:id="2"/>
      <w:r w:rsidR="00156C95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-</w:t>
      </w:r>
      <w:r w:rsidR="00156C95" w:rsidRPr="00156C95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SA3</w:t>
      </w:r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 xml:space="preserve"> Meeting </w:t>
      </w:r>
      <w:r w:rsidRPr="00156C95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#1</w:t>
      </w:r>
      <w:r w:rsidR="00156C95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>24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Pr="003D26B0">
        <w:rPr>
          <w:rFonts w:ascii="Arial" w:eastAsia="Yu Mincho" w:hAnsi="Arial" w:cs="Arial"/>
          <w:b/>
          <w:bCs/>
          <w:noProof/>
          <w:kern w:val="0"/>
          <w:sz w:val="22"/>
          <w:lang w:val="en-GB" w:eastAsia="en-GB"/>
        </w:rPr>
        <w:tab/>
      </w:r>
      <w:bookmarkStart w:id="3" w:name="_GoBack"/>
      <w:bookmarkEnd w:id="3"/>
      <w:r w:rsidR="00D403B7" w:rsidRPr="00D403B7">
        <w:rPr>
          <w:rFonts w:ascii="Arial" w:eastAsia="Yu Mincho" w:hAnsi="Arial" w:cs="Arial"/>
          <w:b/>
          <w:kern w:val="0"/>
          <w:sz w:val="22"/>
          <w:lang w:val="en-GB"/>
        </w:rPr>
        <w:t>S3-253234</w:t>
      </w:r>
    </w:p>
    <w:p w14:paraId="2EC08B73" w14:textId="34FD4B18" w:rsidR="003D26B0" w:rsidRPr="003D26B0" w:rsidRDefault="00156C95" w:rsidP="003D26B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Yu Mincho" w:hAnsi="Arial" w:cs="Times New Roman"/>
          <w:b/>
          <w:noProof/>
          <w:kern w:val="0"/>
          <w:sz w:val="22"/>
          <w:lang w:val="en-GB"/>
        </w:rPr>
        <w:t>Wuhan</w:t>
      </w:r>
      <w:r w:rsidR="003D26B0"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Yu Mincho" w:hAnsi="Arial" w:cs="Times New Roman"/>
          <w:b/>
          <w:noProof/>
          <w:kern w:val="0"/>
          <w:sz w:val="22"/>
          <w:lang w:val="en-GB"/>
        </w:rPr>
        <w:t>China</w:t>
      </w:r>
      <w:r w:rsidR="003D26B0"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Yu Mincho" w:hAnsi="Arial" w:cs="Times New Roman"/>
          <w:b/>
          <w:noProof/>
          <w:kern w:val="0"/>
          <w:sz w:val="22"/>
          <w:lang w:val="en-GB"/>
        </w:rPr>
        <w:t>13</w:t>
      </w:r>
      <w:r w:rsidR="003D26B0" w:rsidRPr="003D26B0">
        <w:rPr>
          <w:rFonts w:ascii="Arial" w:eastAsia="Yu Mincho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="003D26B0"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 – </w:t>
      </w:r>
      <w:r>
        <w:rPr>
          <w:rFonts w:ascii="Arial" w:eastAsia="Yu Mincho" w:hAnsi="Arial" w:cs="Times New Roman"/>
          <w:b/>
          <w:noProof/>
          <w:kern w:val="0"/>
          <w:sz w:val="22"/>
          <w:lang w:val="en-GB"/>
        </w:rPr>
        <w:t>17</w:t>
      </w:r>
      <w:r w:rsidR="003D26B0" w:rsidRPr="003D26B0">
        <w:rPr>
          <w:rFonts w:ascii="Arial" w:eastAsia="Yu Mincho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="003D26B0"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 xml:space="preserve"> </w:t>
      </w:r>
      <w:r>
        <w:rPr>
          <w:rFonts w:ascii="Arial" w:eastAsia="Yu Mincho" w:hAnsi="Arial" w:cs="Times New Roman"/>
          <w:b/>
          <w:noProof/>
          <w:kern w:val="0"/>
          <w:sz w:val="22"/>
          <w:lang w:val="en-GB"/>
        </w:rPr>
        <w:t>Oct</w:t>
      </w:r>
      <w:r w:rsidR="003D26B0" w:rsidRPr="003D26B0">
        <w:rPr>
          <w:rFonts w:ascii="Arial" w:eastAsia="Yu Mincho" w:hAnsi="Arial" w:cs="Times New Roman"/>
          <w:b/>
          <w:noProof/>
          <w:kern w:val="0"/>
          <w:sz w:val="22"/>
          <w:lang w:val="en-GB" w:eastAsia="en-GB"/>
        </w:rPr>
        <w:t>. 2025</w:t>
      </w:r>
    </w:p>
    <w:p w14:paraId="2BB280FD" w14:textId="54BFDFD3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Title: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="00156C95"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(Draft) Reply 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LS </w:t>
      </w:r>
      <w:r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on </w:t>
      </w:r>
      <w:bookmarkStart w:id="4" w:name="_Hlk209110296"/>
      <w:r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User consent </w:t>
      </w:r>
      <w:r w:rsidR="00295EC6">
        <w:rPr>
          <w:rFonts w:ascii="Arial" w:eastAsia="Yu Mincho" w:hAnsi="Arial" w:cs="Arial" w:hint="eastAsia"/>
          <w:b/>
          <w:kern w:val="0"/>
          <w:sz w:val="22"/>
          <w:lang w:val="en-GB"/>
        </w:rPr>
        <w:t xml:space="preserve">for </w:t>
      </w:r>
      <w:r w:rsidR="005717FE">
        <w:rPr>
          <w:rFonts w:ascii="Arial" w:eastAsia="Yu Mincho" w:hAnsi="Arial" w:cs="Arial" w:hint="eastAsia"/>
          <w:b/>
          <w:kern w:val="0"/>
          <w:sz w:val="22"/>
          <w:lang w:val="en-GB"/>
        </w:rPr>
        <w:t>Data collection at the UE for NW-side model training</w:t>
      </w:r>
    </w:p>
    <w:p w14:paraId="7A0B24F3" w14:textId="1C5BC4BD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bookmarkStart w:id="5" w:name="OLE_LINK57"/>
      <w:bookmarkStart w:id="6" w:name="OLE_LINK58"/>
      <w:bookmarkEnd w:id="4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Response to: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0D37FB" w:rsidRPr="000D37FB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S3-253112</w:t>
      </w:r>
    </w:p>
    <w:p w14:paraId="18958394" w14:textId="706C963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Release: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9</w:t>
      </w:r>
    </w:p>
    <w:bookmarkEnd w:id="7"/>
    <w:bookmarkEnd w:id="8"/>
    <w:bookmarkEnd w:id="9"/>
    <w:p w14:paraId="3AE57DA3" w14:textId="0DB61FF6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Work Item: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NR_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AIML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_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air</w:t>
      </w:r>
      <w:proofErr w:type="spellEnd"/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-Core</w:t>
      </w:r>
    </w:p>
    <w:p w14:paraId="1111AAE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</w:p>
    <w:p w14:paraId="6DD583AE" w14:textId="3BDFDCD4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Source: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 w:rsidR="00156C95">
        <w:rPr>
          <w:rFonts w:ascii="Arial" w:eastAsia="Yu Mincho" w:hAnsi="Arial" w:cs="Arial"/>
          <w:b/>
          <w:kern w:val="0"/>
          <w:sz w:val="22"/>
          <w:lang w:val="en-GB"/>
        </w:rPr>
        <w:t>SA3</w:t>
      </w:r>
    </w:p>
    <w:p w14:paraId="33299369" w14:textId="58C4D85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To: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156C95">
        <w:rPr>
          <w:rFonts w:ascii="Arial" w:eastAsia="Yu Mincho" w:hAnsi="Arial" w:cs="Arial"/>
          <w:b/>
          <w:bCs/>
          <w:kern w:val="0"/>
          <w:sz w:val="22"/>
          <w:lang w:val="en-GB"/>
        </w:rPr>
        <w:t>RAN2</w:t>
      </w:r>
    </w:p>
    <w:p w14:paraId="5D08FDE2" w14:textId="50BFBE23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10" w:name="OLE_LINK45"/>
      <w:bookmarkStart w:id="11" w:name="OLE_LINK46"/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Cc: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RAN3, SA5</w:t>
      </w:r>
    </w:p>
    <w:bookmarkEnd w:id="10"/>
    <w:bookmarkEnd w:id="11"/>
    <w:p w14:paraId="3D009FAB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Cs/>
          <w:kern w:val="0"/>
          <w:sz w:val="20"/>
          <w:szCs w:val="20"/>
          <w:lang w:val="en-GB" w:eastAsia="en-GB"/>
        </w:rPr>
      </w:pPr>
    </w:p>
    <w:p w14:paraId="5BFA316B" w14:textId="3476BA28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Contact person:</w:t>
      </w: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156C95">
        <w:rPr>
          <w:rFonts w:ascii="Arial" w:eastAsia="Yu Mincho" w:hAnsi="Arial" w:cs="Arial"/>
          <w:b/>
          <w:bCs/>
          <w:kern w:val="0"/>
          <w:sz w:val="22"/>
          <w:lang w:val="en-GB"/>
        </w:rPr>
        <w:t xml:space="preserve">Lihui Xiong </w:t>
      </w:r>
    </w:p>
    <w:p w14:paraId="290D185A" w14:textId="7DC3CE95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156C95">
        <w:rPr>
          <w:rFonts w:ascii="Arial" w:eastAsia="Yu Mincho" w:hAnsi="Arial" w:cs="Arial"/>
          <w:b/>
          <w:bCs/>
          <w:kern w:val="0"/>
          <w:sz w:val="22"/>
          <w:lang w:val="en-GB"/>
        </w:rPr>
        <w:t>xionglihui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@</w:t>
      </w:r>
      <w:r w:rsidR="00156C95">
        <w:rPr>
          <w:rFonts w:ascii="Arial" w:eastAsia="Yu Mincho" w:hAnsi="Arial" w:cs="Arial"/>
          <w:b/>
          <w:bCs/>
          <w:kern w:val="0"/>
          <w:sz w:val="22"/>
          <w:lang w:val="en-GB"/>
        </w:rPr>
        <w:t>oppo</w:t>
      </w:r>
      <w:r w:rsidR="00BC0723">
        <w:rPr>
          <w:rFonts w:ascii="Arial" w:eastAsia="Yu Mincho" w:hAnsi="Arial" w:cs="Arial" w:hint="eastAsia"/>
          <w:b/>
          <w:bCs/>
          <w:kern w:val="0"/>
          <w:sz w:val="22"/>
          <w:lang w:val="en-GB"/>
        </w:rPr>
        <w:t>.com</w:t>
      </w:r>
    </w:p>
    <w:p w14:paraId="1633F0C7" w14:textId="0388901B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</w:pP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>Send any reply LS to:</w:t>
      </w:r>
      <w:r w:rsidRPr="003D26B0"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8" w:history="1">
        <w:r w:rsidR="00DE7B14" w:rsidRPr="0085678A">
          <w:rPr>
            <w:rStyle w:val="Hyperlink"/>
            <w:rFonts w:ascii="Arial" w:eastAsia="Yu Mincho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2993626E" w14:textId="6A1E6513" w:rsidR="00DE7B14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</w:p>
    <w:p w14:paraId="1CDCAD1F" w14:textId="42EAE5F1" w:rsidR="00DE7B14" w:rsidRPr="003D26B0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7ACD3B" w14:textId="77777777" w:rsidR="003D26B0" w:rsidRPr="003D26B0" w:rsidRDefault="003D26B0" w:rsidP="003D26B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1</w:t>
      </w:r>
      <w:r w:rsidRPr="003D26B0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3567CE8F" w14:textId="25552A63" w:rsidR="00156C95" w:rsidRDefault="00156C95" w:rsidP="00DE7B14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/>
          <w:kern w:val="0"/>
          <w:sz w:val="20"/>
          <w:szCs w:val="20"/>
          <w:lang w:val="en-GB"/>
        </w:rPr>
        <w:t xml:space="preserve">SA3 thanks RAN2 for the LS on </w:t>
      </w:r>
      <w:r w:rsidRPr="00156C95">
        <w:rPr>
          <w:rFonts w:ascii="Arial" w:hAnsi="Arial" w:cs="Arial"/>
          <w:kern w:val="0"/>
          <w:sz w:val="20"/>
          <w:szCs w:val="20"/>
          <w:lang w:val="en-GB"/>
        </w:rPr>
        <w:t>User consent for Data collection at the UE for NW-side model training</w:t>
      </w:r>
      <w:r>
        <w:rPr>
          <w:rFonts w:ascii="Arial" w:hAnsi="Arial" w:cs="Arial"/>
          <w:kern w:val="0"/>
          <w:sz w:val="20"/>
          <w:szCs w:val="20"/>
          <w:lang w:val="en-GB"/>
        </w:rPr>
        <w:t>.</w:t>
      </w:r>
    </w:p>
    <w:p w14:paraId="65E31604" w14:textId="231354D6" w:rsidR="00156C95" w:rsidRPr="001B227F" w:rsidRDefault="00EF5A35" w:rsidP="00442FDA">
      <w:pPr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>RAN2 kindly ask</w:t>
      </w:r>
      <w:r w:rsidR="00824257"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>s</w:t>
      </w:r>
      <w:r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SA3</w:t>
      </w:r>
      <w:r w:rsidR="008C4A25"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to decide whether user consent is needed for </w:t>
      </w:r>
      <w:r w:rsidR="007A08B4"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each option </w:t>
      </w:r>
      <w:r w:rsidR="008C4A25"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and if so, </w:t>
      </w:r>
      <w:r w:rsidR="00824257" w:rsidRPr="001B227F">
        <w:rPr>
          <w:rFonts w:ascii="Arial" w:hAnsi="Arial" w:cs="Arial" w:hint="eastAsia"/>
          <w:i/>
          <w:kern w:val="0"/>
          <w:sz w:val="20"/>
          <w:szCs w:val="20"/>
          <w:lang w:val="en-GB"/>
        </w:rPr>
        <w:t>how that can be achieved.</w:t>
      </w:r>
    </w:p>
    <w:p w14:paraId="37AA507D" w14:textId="77777777" w:rsidR="000A5CDD" w:rsidRDefault="000A5CDD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6AFE12C" w14:textId="77777777" w:rsidR="007F2EB0" w:rsidRDefault="00156C95" w:rsidP="00156C95">
      <w:pPr>
        <w:rPr>
          <w:rFonts w:ascii="Arial" w:eastAsia="等线" w:hAnsi="Arial" w:cs="Arial"/>
          <w:lang w:eastAsia="zh-CN"/>
          <w14:ligatures w14:val="standardContextual"/>
        </w:rPr>
      </w:pPr>
      <w:r>
        <w:rPr>
          <w:rFonts w:ascii="Arial" w:eastAsia="等线" w:hAnsi="Arial" w:cs="Arial"/>
          <w:lang w:eastAsia="zh-CN"/>
          <w14:ligatures w14:val="standardContextual"/>
        </w:rPr>
        <w:t>SA3 provide</w:t>
      </w:r>
      <w:r w:rsidR="00C15E7C">
        <w:rPr>
          <w:rFonts w:ascii="Arial" w:eastAsia="等线" w:hAnsi="Arial" w:cs="Arial"/>
          <w:lang w:eastAsia="zh-CN"/>
          <w14:ligatures w14:val="standardContextual"/>
        </w:rPr>
        <w:t>s</w:t>
      </w:r>
      <w:r>
        <w:rPr>
          <w:rFonts w:ascii="Arial" w:eastAsia="等线" w:hAnsi="Arial" w:cs="Arial"/>
          <w:lang w:eastAsia="zh-CN"/>
          <w14:ligatures w14:val="standardContextual"/>
        </w:rPr>
        <w:t xml:space="preserve"> answer</w:t>
      </w:r>
      <w:bookmarkStart w:id="12" w:name="_Hlk209713885"/>
      <w:r w:rsidR="005D2CAD">
        <w:rPr>
          <w:rFonts w:ascii="Arial" w:eastAsia="等线" w:hAnsi="Arial" w:cs="Arial"/>
          <w:lang w:eastAsia="zh-CN"/>
          <w14:ligatures w14:val="standardContextual"/>
        </w:rPr>
        <w:t xml:space="preserve"> that</w:t>
      </w:r>
      <w:r w:rsidR="00C15E7C">
        <w:rPr>
          <w:rFonts w:ascii="Arial" w:eastAsia="等线" w:hAnsi="Arial" w:cs="Arial"/>
          <w:lang w:eastAsia="zh-CN"/>
          <w14:ligatures w14:val="standardContextual"/>
        </w:rPr>
        <w:t xml:space="preserve"> i</w:t>
      </w:r>
      <w:r w:rsidR="00D84A08">
        <w:rPr>
          <w:rFonts w:ascii="Arial" w:eastAsia="等线" w:hAnsi="Arial" w:cs="Arial"/>
          <w:lang w:eastAsia="zh-CN"/>
          <w14:ligatures w14:val="standardContextual"/>
        </w:rPr>
        <w:t>n case of OAM-centric and gNB-centric NW-side data collection</w:t>
      </w:r>
      <w:r w:rsidR="0002190D">
        <w:rPr>
          <w:rFonts w:ascii="Arial" w:eastAsia="等线" w:hAnsi="Arial" w:cs="Arial"/>
          <w:lang w:eastAsia="zh-CN"/>
          <w14:ligatures w14:val="standardContextual"/>
        </w:rPr>
        <w:t xml:space="preserve"> </w:t>
      </w:r>
      <w:r w:rsidR="0002190D">
        <w:rPr>
          <w:rFonts w:ascii="Arial" w:eastAsia="等线" w:hAnsi="Arial" w:cs="Arial" w:hint="eastAsia"/>
          <w:lang w:eastAsia="zh-CN"/>
          <w14:ligatures w14:val="standardContextual"/>
        </w:rPr>
        <w:t>for</w:t>
      </w:r>
      <w:r w:rsidR="0002190D">
        <w:rPr>
          <w:rFonts w:ascii="Arial" w:eastAsia="等线" w:hAnsi="Arial" w:cs="Arial"/>
          <w:lang w:eastAsia="zh-CN"/>
          <w14:ligatures w14:val="standardContextual"/>
        </w:rPr>
        <w:t xml:space="preserve"> AI</w:t>
      </w:r>
      <w:r w:rsidR="0002190D">
        <w:rPr>
          <w:rFonts w:ascii="Arial" w:eastAsia="等线" w:hAnsi="Arial" w:cs="Arial" w:hint="eastAsia"/>
          <w:lang w:eastAsia="zh-CN"/>
          <w14:ligatures w14:val="standardContextual"/>
        </w:rPr>
        <w:t>/</w:t>
      </w:r>
      <w:r w:rsidR="0002190D">
        <w:rPr>
          <w:rFonts w:ascii="Arial" w:eastAsia="等线" w:hAnsi="Arial" w:cs="Arial"/>
          <w:lang w:eastAsia="zh-CN"/>
          <w14:ligatures w14:val="standardContextual"/>
        </w:rPr>
        <w:t>ML case</w:t>
      </w:r>
      <w:r w:rsidR="00D84A08">
        <w:rPr>
          <w:rFonts w:ascii="Arial" w:eastAsia="等线" w:hAnsi="Arial" w:cs="Arial"/>
          <w:lang w:eastAsia="zh-CN"/>
          <w14:ligatures w14:val="standardContextual"/>
        </w:rPr>
        <w:t>, the user consent is needed</w:t>
      </w:r>
      <w:r w:rsidR="006C5E06">
        <w:rPr>
          <w:rFonts w:ascii="Arial" w:eastAsia="等线" w:hAnsi="Arial" w:cs="Arial"/>
          <w:lang w:eastAsia="zh-CN"/>
          <w14:ligatures w14:val="standardContextual"/>
        </w:rPr>
        <w:t xml:space="preserve"> if it is required by the regional regulations or operator’s local policy.</w:t>
      </w:r>
      <w:r w:rsidR="00D84A08">
        <w:rPr>
          <w:rFonts w:ascii="Arial" w:eastAsia="等线" w:hAnsi="Arial" w:cs="Arial"/>
          <w:lang w:eastAsia="zh-CN"/>
          <w14:ligatures w14:val="standardContextual"/>
        </w:rPr>
        <w:t xml:space="preserve"> </w:t>
      </w:r>
    </w:p>
    <w:p w14:paraId="02549842" w14:textId="14F262F0" w:rsidR="00F615A7" w:rsidRDefault="0002190D" w:rsidP="00156C95">
      <w:pPr>
        <w:rPr>
          <w:rFonts w:ascii="Arial" w:eastAsia="等线" w:hAnsi="Arial" w:cs="Arial"/>
          <w:lang w:eastAsia="zh-CN"/>
          <w14:ligatures w14:val="standardContextual"/>
        </w:rPr>
      </w:pPr>
      <w:r>
        <w:rPr>
          <w:rFonts w:ascii="Arial" w:eastAsia="等线" w:hAnsi="Arial" w:cs="Arial"/>
          <w:lang w:eastAsia="zh-CN"/>
          <w14:ligatures w14:val="standardContextual"/>
        </w:rPr>
        <w:t>The user consent mechanism for MDT</w:t>
      </w:r>
      <w:r w:rsidR="007F2EB0">
        <w:rPr>
          <w:rFonts w:ascii="Arial" w:eastAsia="等线" w:hAnsi="Arial" w:cs="Arial"/>
          <w:lang w:eastAsia="zh-CN"/>
          <w14:ligatures w14:val="standardContextual"/>
        </w:rPr>
        <w:t xml:space="preserve"> as specified in </w:t>
      </w:r>
      <w:r w:rsidR="007F2EB0" w:rsidRPr="00127387">
        <w:rPr>
          <w:rFonts w:ascii="Arial" w:eastAsia="等线" w:hAnsi="Arial" w:cs="Arial"/>
          <w:lang w:eastAsia="zh-CN"/>
          <w14:ligatures w14:val="standardContextual"/>
        </w:rPr>
        <w:t>TS 32.</w:t>
      </w:r>
      <w:r w:rsidR="00127387" w:rsidRPr="00127387">
        <w:rPr>
          <w:rFonts w:ascii="Arial" w:eastAsia="等线" w:hAnsi="Arial" w:cs="Arial"/>
          <w:lang w:eastAsia="zh-CN"/>
          <w14:ligatures w14:val="standardContextual"/>
        </w:rPr>
        <w:t>422</w:t>
      </w:r>
      <w:r>
        <w:rPr>
          <w:rFonts w:ascii="Arial" w:eastAsia="等线" w:hAnsi="Arial" w:cs="Arial"/>
          <w:lang w:eastAsia="zh-CN"/>
          <w14:ligatures w14:val="standardContextual"/>
        </w:rPr>
        <w:t xml:space="preserve"> can be reused</w:t>
      </w:r>
      <w:r w:rsidR="00F615A7">
        <w:rPr>
          <w:rFonts w:ascii="Arial" w:eastAsia="等线" w:hAnsi="Arial" w:cs="Arial"/>
          <w:lang w:eastAsia="zh-CN"/>
          <w14:ligatures w14:val="standardContextual"/>
        </w:rPr>
        <w:t xml:space="preserve"> with modification, that</w:t>
      </w:r>
      <w:r>
        <w:rPr>
          <w:rFonts w:ascii="Arial" w:eastAsia="等线" w:hAnsi="Arial" w:cs="Arial"/>
          <w:lang w:eastAsia="zh-CN"/>
          <w14:ligatures w14:val="standardContextual"/>
        </w:rPr>
        <w:t xml:space="preserve"> </w:t>
      </w:r>
      <w:r w:rsidR="00F615A7">
        <w:rPr>
          <w:rFonts w:ascii="Arial" w:eastAsia="等线" w:hAnsi="Arial" w:cs="Arial"/>
          <w:lang w:eastAsia="zh-CN"/>
          <w14:ligatures w14:val="standardContextual"/>
        </w:rPr>
        <w:t>t</w:t>
      </w:r>
      <w:r w:rsidRPr="0002190D">
        <w:rPr>
          <w:rFonts w:ascii="Arial" w:eastAsia="等线" w:hAnsi="Arial" w:cs="Arial"/>
          <w:lang w:eastAsia="zh-CN"/>
          <w14:ligatures w14:val="standardContextual"/>
        </w:rPr>
        <w:t>he gNB serve</w:t>
      </w:r>
      <w:r w:rsidR="00AF2C31">
        <w:rPr>
          <w:rFonts w:ascii="Arial" w:eastAsia="等线" w:hAnsi="Arial" w:cs="Arial"/>
          <w:lang w:eastAsia="zh-CN"/>
          <w14:ligatures w14:val="standardContextual"/>
        </w:rPr>
        <w:t>s</w:t>
      </w:r>
      <w:r w:rsidRPr="0002190D">
        <w:rPr>
          <w:rFonts w:ascii="Arial" w:eastAsia="等线" w:hAnsi="Arial" w:cs="Arial"/>
          <w:lang w:eastAsia="zh-CN"/>
          <w14:ligatures w14:val="standardContextual"/>
        </w:rPr>
        <w:t xml:space="preserve"> as the enforcement point</w:t>
      </w:r>
      <w:r w:rsidR="00F615A7">
        <w:rPr>
          <w:rFonts w:ascii="Arial" w:eastAsia="等线" w:hAnsi="Arial" w:cs="Arial"/>
          <w:lang w:eastAsia="zh-CN"/>
          <w14:ligatures w14:val="standardContextual"/>
        </w:rPr>
        <w:t xml:space="preserve">, </w:t>
      </w:r>
      <w:r w:rsidR="00F615A7" w:rsidRPr="00F615A7">
        <w:rPr>
          <w:rFonts w:ascii="Arial" w:eastAsia="等线" w:hAnsi="Arial" w:cs="Arial"/>
          <w:lang w:eastAsia="zh-CN"/>
          <w14:ligatures w14:val="standardContextual"/>
        </w:rPr>
        <w:t>it should check whether the user consent is granted for the purpose of model training</w:t>
      </w:r>
      <w:r w:rsidR="00F615A7">
        <w:rPr>
          <w:rFonts w:ascii="Arial" w:eastAsia="等线" w:hAnsi="Arial" w:cs="Arial"/>
          <w:lang w:eastAsia="zh-CN"/>
          <w14:ligatures w14:val="standardContextual"/>
        </w:rPr>
        <w:t>, rather than for the purpose of MDT.</w:t>
      </w:r>
    </w:p>
    <w:bookmarkEnd w:id="12"/>
    <w:p w14:paraId="23B407B1" w14:textId="77777777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lastRenderedPageBreak/>
        <w:t>2</w:t>
      </w:r>
      <w:r w:rsidRPr="00C673FC"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97D8B5" w14:textId="6E7EEBBC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156C95" w:rsidRPr="00156C95">
        <w:rPr>
          <w:rFonts w:ascii="Arial" w:eastAsia="Yu Mincho" w:hAnsi="Arial" w:cs="Arial" w:hint="eastAsia"/>
          <w:b/>
          <w:kern w:val="0"/>
          <w:sz w:val="20"/>
          <w:szCs w:val="20"/>
          <w:lang w:val="en-GB" w:eastAsia="en-GB"/>
        </w:rPr>
        <w:t>RAN</w:t>
      </w:r>
      <w:r w:rsidR="00156C95" w:rsidRPr="00156C95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>2</w:t>
      </w:r>
    </w:p>
    <w:p w14:paraId="43F80078" w14:textId="53A17721" w:rsidR="007F2EB0" w:rsidRPr="00C673FC" w:rsidRDefault="00C673FC" w:rsidP="007F2EB0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C673FC"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ab/>
      </w:r>
      <w:bookmarkStart w:id="13" w:name="OLE_LINK28"/>
      <w:bookmarkStart w:id="14" w:name="OLE_LINK29"/>
      <w:r w:rsidR="00156C95"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>SA3</w:t>
      </w:r>
      <w:r w:rsidRPr="00C673FC"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 xml:space="preserve"> kindly asks </w:t>
      </w:r>
      <w:r w:rsidR="00156C95">
        <w:rPr>
          <w:rFonts w:ascii="Arial" w:eastAsia="Yu Mincho" w:hAnsi="Arial" w:cs="Arial"/>
          <w:kern w:val="0"/>
          <w:sz w:val="20"/>
          <w:szCs w:val="20"/>
          <w:lang w:val="en-GB"/>
        </w:rPr>
        <w:t>RAN2</w:t>
      </w:r>
      <w:r w:rsidR="008C4A25">
        <w:rPr>
          <w:rFonts w:ascii="Arial" w:eastAsia="Yu Mincho" w:hAnsi="Arial" w:cs="Arial" w:hint="eastAsia"/>
          <w:kern w:val="0"/>
          <w:sz w:val="20"/>
          <w:szCs w:val="20"/>
          <w:lang w:val="en-GB"/>
        </w:rPr>
        <w:t xml:space="preserve"> to</w:t>
      </w:r>
      <w:bookmarkEnd w:id="13"/>
      <w:r w:rsidR="00156C95">
        <w:rPr>
          <w:rFonts w:ascii="Arial" w:eastAsia="Yu Mincho" w:hAnsi="Arial" w:cs="Arial"/>
          <w:kern w:val="0"/>
          <w:sz w:val="20"/>
          <w:szCs w:val="20"/>
          <w:lang w:val="en-GB"/>
        </w:rPr>
        <w:t xml:space="preserve"> </w:t>
      </w:r>
      <w:r w:rsidR="00156C95" w:rsidRPr="00156C95">
        <w:rPr>
          <w:rFonts w:ascii="Arial" w:eastAsia="Yu Mincho" w:hAnsi="Arial" w:cs="Arial"/>
          <w:kern w:val="0"/>
          <w:sz w:val="20"/>
          <w:szCs w:val="20"/>
          <w:lang w:val="en-GB"/>
        </w:rPr>
        <w:t>take the above information into account.</w:t>
      </w:r>
    </w:p>
    <w:bookmarkEnd w:id="14"/>
    <w:p w14:paraId="4DE7FF09" w14:textId="7C3FC44D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</w:pP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>3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TSG </w:t>
      </w:r>
      <w:r w:rsidRPr="00C673FC">
        <w:rPr>
          <w:rFonts w:ascii="Arial" w:eastAsia="Yu Mincho" w:hAnsi="Arial" w:cs="Arial"/>
          <w:kern w:val="0"/>
          <w:sz w:val="36"/>
          <w:szCs w:val="36"/>
          <w:lang w:val="en-GB" w:eastAsia="en-GB"/>
        </w:rPr>
        <w:t>RAN</w:t>
      </w:r>
      <w:r w:rsidRPr="00C673FC"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 xml:space="preserve"> WG2</w:t>
      </w:r>
      <w:r w:rsidRPr="00C673FC"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52A1706C" w14:textId="1662CB5C" w:rsidR="00156C95" w:rsidRPr="00156C95" w:rsidRDefault="00156C95" w:rsidP="00156C95">
      <w:pPr>
        <w:tabs>
          <w:tab w:val="left" w:pos="3544"/>
          <w:tab w:val="left" w:pos="7230"/>
        </w:tabs>
        <w:ind w:left="2268" w:hanging="2268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WG3 Meeting #1</w:t>
      </w:r>
      <w:r>
        <w:rPr>
          <w:rFonts w:ascii="Arial" w:eastAsia="宋体" w:hAnsi="Arial" w:cs="Arial"/>
          <w:lang w:eastAsia="zh-CN"/>
        </w:rPr>
        <w:t>25</w:t>
      </w:r>
      <w:r>
        <w:rPr>
          <w:rFonts w:ascii="Arial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2025-</w:t>
      </w:r>
      <w:r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-1</w:t>
      </w:r>
      <w:r>
        <w:rPr>
          <w:rFonts w:ascii="Arial" w:eastAsia="等线" w:hAnsi="Arial" w:cs="Arial"/>
          <w:lang w:eastAsia="zh-CN"/>
        </w:rPr>
        <w:t xml:space="preserve">7 </w:t>
      </w:r>
      <w:r>
        <w:rPr>
          <w:rFonts w:ascii="Arial" w:eastAsia="等线" w:hAnsi="Arial" w:cs="Arial" w:hint="eastAsia"/>
          <w:lang w:eastAsia="zh-CN"/>
        </w:rPr>
        <w:t>~</w:t>
      </w:r>
      <w:r>
        <w:rPr>
          <w:rFonts w:ascii="Arial" w:eastAsia="等线" w:hAnsi="Arial" w:cs="Arial"/>
          <w:lang w:eastAsia="zh-CN"/>
        </w:rPr>
        <w:t xml:space="preserve"> 2025-</w:t>
      </w:r>
      <w:r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1-21 </w:t>
      </w:r>
      <w:r>
        <w:rPr>
          <w:rFonts w:ascii="Arial" w:eastAsia="等线" w:hAnsi="Arial" w:cs="Arial"/>
          <w:lang w:eastAsia="zh-CN"/>
        </w:rPr>
        <w:tab/>
      </w:r>
      <w:r w:rsidRPr="00156C95">
        <w:rPr>
          <w:rFonts w:ascii="Arial" w:eastAsia="等线" w:hAnsi="Arial" w:cs="Arial"/>
          <w:lang w:eastAsia="zh-CN"/>
        </w:rPr>
        <w:t>Dallas, USA</w:t>
      </w:r>
    </w:p>
    <w:p w14:paraId="50ACB201" w14:textId="3B51AC88" w:rsidR="00156C95" w:rsidRPr="00156C95" w:rsidRDefault="00156C95" w:rsidP="00156C95">
      <w:pPr>
        <w:tabs>
          <w:tab w:val="left" w:pos="3544"/>
          <w:tab w:val="left" w:pos="6458"/>
          <w:tab w:val="left" w:pos="7230"/>
        </w:tabs>
        <w:ind w:left="2268" w:hanging="2268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WG3 Meeting #1</w:t>
      </w:r>
      <w:r>
        <w:rPr>
          <w:rFonts w:ascii="Arial" w:eastAsia="宋体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2026-02</w:t>
      </w:r>
      <w:r>
        <w:rPr>
          <w:rFonts w:ascii="Arial" w:eastAsia="等线" w:hAnsi="Arial" w:cs="Arial" w:hint="eastAsia"/>
          <w:lang w:eastAsia="zh-CN"/>
        </w:rPr>
        <w:t>-</w:t>
      </w:r>
      <w:r>
        <w:rPr>
          <w:rFonts w:ascii="Arial" w:eastAsia="等线" w:hAnsi="Arial" w:cs="Arial"/>
          <w:lang w:eastAsia="zh-CN"/>
        </w:rPr>
        <w:t xml:space="preserve">09 </w:t>
      </w:r>
      <w:r>
        <w:rPr>
          <w:rFonts w:ascii="Arial" w:eastAsia="等线" w:hAnsi="Arial" w:cs="Arial" w:hint="eastAsia"/>
          <w:lang w:eastAsia="zh-CN"/>
        </w:rPr>
        <w:t>~</w:t>
      </w:r>
      <w:r>
        <w:rPr>
          <w:rFonts w:ascii="Arial" w:eastAsia="等线" w:hAnsi="Arial" w:cs="Arial"/>
          <w:lang w:eastAsia="zh-CN"/>
        </w:rPr>
        <w:t xml:space="preserve"> 2026-02-13 </w:t>
      </w:r>
      <w:r>
        <w:rPr>
          <w:rFonts w:ascii="Arial" w:eastAsia="等线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ab/>
        <w:t>TBD</w:t>
      </w:r>
      <w:r w:rsidRPr="00156C95">
        <w:rPr>
          <w:rFonts w:ascii="Arial" w:eastAsia="等线" w:hAnsi="Arial" w:cs="Arial"/>
          <w:lang w:eastAsia="zh-CN"/>
        </w:rPr>
        <w:t xml:space="preserve">, </w:t>
      </w:r>
      <w:r>
        <w:rPr>
          <w:rFonts w:ascii="Arial" w:eastAsia="等线" w:hAnsi="Arial" w:cs="Arial"/>
          <w:lang w:eastAsia="zh-CN"/>
        </w:rPr>
        <w:t>India</w:t>
      </w:r>
    </w:p>
    <w:p w14:paraId="0C35BA2A" w14:textId="77777777" w:rsidR="00156C95" w:rsidRDefault="00156C95" w:rsidP="00156C95">
      <w:pPr>
        <w:tabs>
          <w:tab w:val="left" w:pos="3544"/>
          <w:tab w:val="left" w:pos="7230"/>
        </w:tabs>
        <w:ind w:left="2268" w:hanging="2268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</w:p>
    <w:p w14:paraId="67204004" w14:textId="77777777" w:rsidR="00156C95" w:rsidRDefault="00156C95" w:rsidP="00156C95">
      <w:pPr>
        <w:tabs>
          <w:tab w:val="left" w:pos="3544"/>
          <w:tab w:val="left" w:pos="7230"/>
        </w:tabs>
        <w:ind w:left="2268" w:hanging="2268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</w:p>
    <w:p w14:paraId="7ABE09D6" w14:textId="77777777" w:rsidR="00450945" w:rsidRPr="00156C9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</w:rPr>
      </w:pPr>
    </w:p>
    <w:sectPr w:rsidR="00450945" w:rsidRPr="00156C9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4D3C9" w14:textId="77777777" w:rsidR="00946687" w:rsidRDefault="00946687" w:rsidP="00E34C66">
      <w:r>
        <w:separator/>
      </w:r>
    </w:p>
  </w:endnote>
  <w:endnote w:type="continuationSeparator" w:id="0">
    <w:p w14:paraId="47628EDF" w14:textId="77777777" w:rsidR="00946687" w:rsidRDefault="00946687" w:rsidP="00E3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A212F" w14:textId="77777777" w:rsidR="00946687" w:rsidRDefault="00946687" w:rsidP="00E34C66">
      <w:r>
        <w:separator/>
      </w:r>
    </w:p>
  </w:footnote>
  <w:footnote w:type="continuationSeparator" w:id="0">
    <w:p w14:paraId="62959C68" w14:textId="77777777" w:rsidR="00946687" w:rsidRDefault="00946687" w:rsidP="00E3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33B"/>
    <w:multiLevelType w:val="hybridMultilevel"/>
    <w:tmpl w:val="B9627834"/>
    <w:lvl w:ilvl="0" w:tplc="CEF657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9746FF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C7F2335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C9AB2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0D8654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3C5ACE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820A3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A401E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D5DE3D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" w15:restartNumberingAfterBreak="0">
    <w:nsid w:val="2CA97858"/>
    <w:multiLevelType w:val="hybridMultilevel"/>
    <w:tmpl w:val="9334AF88"/>
    <w:lvl w:ilvl="0" w:tplc="D1B24CE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0770EBA"/>
    <w:multiLevelType w:val="multilevel"/>
    <w:tmpl w:val="65503A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620" w:hanging="360"/>
      </w:pPr>
      <w:rPr>
        <w:rFonts w:ascii="Wingdings" w:hAnsi="Wingdings" w:hint="default"/>
      </w:rPr>
    </w:lvl>
    <w:lvl w:ilvl="3">
      <w:start w:val="9"/>
      <w:numFmt w:val="bullet"/>
      <w:lvlText w:val=""/>
      <w:lvlJc w:val="left"/>
      <w:pPr>
        <w:ind w:left="2880" w:hanging="360"/>
      </w:pPr>
      <w:rPr>
        <w:rFonts w:ascii="Wingdings" w:eastAsia="Calibri" w:hAnsi="Wingdings" w:cs="Calibr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3A5"/>
    <w:multiLevelType w:val="hybridMultilevel"/>
    <w:tmpl w:val="71B47FFE"/>
    <w:lvl w:ilvl="0" w:tplc="C0CE2C8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63103C7"/>
    <w:multiLevelType w:val="hybridMultilevel"/>
    <w:tmpl w:val="F5F6A9F2"/>
    <w:lvl w:ilvl="0" w:tplc="0568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1A6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F41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0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769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46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C00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981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8C9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038"/>
    <w:multiLevelType w:val="hybridMultilevel"/>
    <w:tmpl w:val="8DFA4A28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D5542A"/>
    <w:multiLevelType w:val="hybridMultilevel"/>
    <w:tmpl w:val="A41EA3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B0"/>
    <w:rsid w:val="00007968"/>
    <w:rsid w:val="00016185"/>
    <w:rsid w:val="0002190D"/>
    <w:rsid w:val="0003770B"/>
    <w:rsid w:val="000518E1"/>
    <w:rsid w:val="000555DC"/>
    <w:rsid w:val="00080488"/>
    <w:rsid w:val="00083F09"/>
    <w:rsid w:val="0008440F"/>
    <w:rsid w:val="000A5CDD"/>
    <w:rsid w:val="000A695A"/>
    <w:rsid w:val="000C622A"/>
    <w:rsid w:val="000D37FB"/>
    <w:rsid w:val="000D7508"/>
    <w:rsid w:val="000E679C"/>
    <w:rsid w:val="00102888"/>
    <w:rsid w:val="001054D7"/>
    <w:rsid w:val="00127387"/>
    <w:rsid w:val="001359C0"/>
    <w:rsid w:val="00152232"/>
    <w:rsid w:val="00156C95"/>
    <w:rsid w:val="0016419D"/>
    <w:rsid w:val="00165669"/>
    <w:rsid w:val="00192764"/>
    <w:rsid w:val="001A6E56"/>
    <w:rsid w:val="001B227F"/>
    <w:rsid w:val="001E30D1"/>
    <w:rsid w:val="001F564B"/>
    <w:rsid w:val="00201654"/>
    <w:rsid w:val="00212B69"/>
    <w:rsid w:val="0021544B"/>
    <w:rsid w:val="0024587F"/>
    <w:rsid w:val="00254789"/>
    <w:rsid w:val="00256868"/>
    <w:rsid w:val="00267B6A"/>
    <w:rsid w:val="00281AAB"/>
    <w:rsid w:val="002911E2"/>
    <w:rsid w:val="002948F4"/>
    <w:rsid w:val="00295EC6"/>
    <w:rsid w:val="002E51C6"/>
    <w:rsid w:val="003120A7"/>
    <w:rsid w:val="00326DCB"/>
    <w:rsid w:val="00341AAA"/>
    <w:rsid w:val="00350CFD"/>
    <w:rsid w:val="00375B4F"/>
    <w:rsid w:val="003A2751"/>
    <w:rsid w:val="003C0272"/>
    <w:rsid w:val="003C68FB"/>
    <w:rsid w:val="003D26B0"/>
    <w:rsid w:val="003E1FEC"/>
    <w:rsid w:val="003F474D"/>
    <w:rsid w:val="00442130"/>
    <w:rsid w:val="00442FDA"/>
    <w:rsid w:val="00450945"/>
    <w:rsid w:val="00465F24"/>
    <w:rsid w:val="00470F1A"/>
    <w:rsid w:val="00484A10"/>
    <w:rsid w:val="0049504B"/>
    <w:rsid w:val="0049732A"/>
    <w:rsid w:val="004A19E1"/>
    <w:rsid w:val="004A3FA0"/>
    <w:rsid w:val="004C7BCA"/>
    <w:rsid w:val="00527546"/>
    <w:rsid w:val="005318D6"/>
    <w:rsid w:val="005717FE"/>
    <w:rsid w:val="00593C90"/>
    <w:rsid w:val="005971C5"/>
    <w:rsid w:val="005C174B"/>
    <w:rsid w:val="005D2CAD"/>
    <w:rsid w:val="005D77E8"/>
    <w:rsid w:val="005E4897"/>
    <w:rsid w:val="0060055E"/>
    <w:rsid w:val="00631301"/>
    <w:rsid w:val="00647B35"/>
    <w:rsid w:val="006527C2"/>
    <w:rsid w:val="006865FE"/>
    <w:rsid w:val="0069128A"/>
    <w:rsid w:val="006960F6"/>
    <w:rsid w:val="006B2C95"/>
    <w:rsid w:val="006B456B"/>
    <w:rsid w:val="006B695C"/>
    <w:rsid w:val="006C5E06"/>
    <w:rsid w:val="006C7730"/>
    <w:rsid w:val="006D15DD"/>
    <w:rsid w:val="006D15E9"/>
    <w:rsid w:val="006D39BB"/>
    <w:rsid w:val="006E6167"/>
    <w:rsid w:val="006E657A"/>
    <w:rsid w:val="006F342F"/>
    <w:rsid w:val="007434AC"/>
    <w:rsid w:val="00757B78"/>
    <w:rsid w:val="00764C03"/>
    <w:rsid w:val="00786118"/>
    <w:rsid w:val="007A08B4"/>
    <w:rsid w:val="007B627B"/>
    <w:rsid w:val="007C713D"/>
    <w:rsid w:val="007E6A6E"/>
    <w:rsid w:val="007F2EB0"/>
    <w:rsid w:val="00820B92"/>
    <w:rsid w:val="00824257"/>
    <w:rsid w:val="00827BE0"/>
    <w:rsid w:val="00841DC6"/>
    <w:rsid w:val="008746BD"/>
    <w:rsid w:val="008941D3"/>
    <w:rsid w:val="008A3C08"/>
    <w:rsid w:val="008C4A25"/>
    <w:rsid w:val="008C5DA1"/>
    <w:rsid w:val="008D5A59"/>
    <w:rsid w:val="008F2425"/>
    <w:rsid w:val="00907EDE"/>
    <w:rsid w:val="00936CC7"/>
    <w:rsid w:val="009378AD"/>
    <w:rsid w:val="00946687"/>
    <w:rsid w:val="00953A18"/>
    <w:rsid w:val="00955E26"/>
    <w:rsid w:val="00956F72"/>
    <w:rsid w:val="009703B7"/>
    <w:rsid w:val="00973F27"/>
    <w:rsid w:val="00994332"/>
    <w:rsid w:val="009A5EA2"/>
    <w:rsid w:val="009A70DD"/>
    <w:rsid w:val="009C4871"/>
    <w:rsid w:val="009C7E91"/>
    <w:rsid w:val="009E3D7D"/>
    <w:rsid w:val="00A0125D"/>
    <w:rsid w:val="00A276D4"/>
    <w:rsid w:val="00A53CD4"/>
    <w:rsid w:val="00A61DF7"/>
    <w:rsid w:val="00A677D2"/>
    <w:rsid w:val="00A9106D"/>
    <w:rsid w:val="00AD6BE5"/>
    <w:rsid w:val="00AF2715"/>
    <w:rsid w:val="00AF2C31"/>
    <w:rsid w:val="00AF5375"/>
    <w:rsid w:val="00B00D44"/>
    <w:rsid w:val="00B221B5"/>
    <w:rsid w:val="00B31455"/>
    <w:rsid w:val="00B85F15"/>
    <w:rsid w:val="00B90F54"/>
    <w:rsid w:val="00B93434"/>
    <w:rsid w:val="00BA1CD9"/>
    <w:rsid w:val="00BC0723"/>
    <w:rsid w:val="00BE7D26"/>
    <w:rsid w:val="00C15E7C"/>
    <w:rsid w:val="00C16E1A"/>
    <w:rsid w:val="00C40396"/>
    <w:rsid w:val="00C466E8"/>
    <w:rsid w:val="00C46FB8"/>
    <w:rsid w:val="00C53CBA"/>
    <w:rsid w:val="00C5474A"/>
    <w:rsid w:val="00C673FC"/>
    <w:rsid w:val="00C865CD"/>
    <w:rsid w:val="00C94B4E"/>
    <w:rsid w:val="00CC0055"/>
    <w:rsid w:val="00CC12EF"/>
    <w:rsid w:val="00CE4596"/>
    <w:rsid w:val="00CF740E"/>
    <w:rsid w:val="00D017EA"/>
    <w:rsid w:val="00D122FA"/>
    <w:rsid w:val="00D22511"/>
    <w:rsid w:val="00D403B7"/>
    <w:rsid w:val="00D641B3"/>
    <w:rsid w:val="00D67618"/>
    <w:rsid w:val="00D82C7C"/>
    <w:rsid w:val="00D84A08"/>
    <w:rsid w:val="00D84BC8"/>
    <w:rsid w:val="00D93629"/>
    <w:rsid w:val="00DA12DD"/>
    <w:rsid w:val="00DC694F"/>
    <w:rsid w:val="00DD45BA"/>
    <w:rsid w:val="00DD505A"/>
    <w:rsid w:val="00DD7523"/>
    <w:rsid w:val="00DE7994"/>
    <w:rsid w:val="00DE7B14"/>
    <w:rsid w:val="00DE7D89"/>
    <w:rsid w:val="00DF1AD7"/>
    <w:rsid w:val="00DF3E08"/>
    <w:rsid w:val="00DF4D90"/>
    <w:rsid w:val="00DF793D"/>
    <w:rsid w:val="00E02BD6"/>
    <w:rsid w:val="00E05891"/>
    <w:rsid w:val="00E13E81"/>
    <w:rsid w:val="00E3273A"/>
    <w:rsid w:val="00E34C66"/>
    <w:rsid w:val="00E463F0"/>
    <w:rsid w:val="00E53E80"/>
    <w:rsid w:val="00E619CA"/>
    <w:rsid w:val="00E66976"/>
    <w:rsid w:val="00E70A33"/>
    <w:rsid w:val="00E83B92"/>
    <w:rsid w:val="00ED369F"/>
    <w:rsid w:val="00EE699B"/>
    <w:rsid w:val="00EF5A35"/>
    <w:rsid w:val="00F23303"/>
    <w:rsid w:val="00F46AF2"/>
    <w:rsid w:val="00F541E7"/>
    <w:rsid w:val="00F615A7"/>
    <w:rsid w:val="00FA19F6"/>
    <w:rsid w:val="00FA4BF7"/>
    <w:rsid w:val="00FA6E3C"/>
    <w:rsid w:val="00FB01F2"/>
    <w:rsid w:val="00FB4BDF"/>
    <w:rsid w:val="00FD64BF"/>
    <w:rsid w:val="00FE4901"/>
    <w:rsid w:val="00FE5020"/>
    <w:rsid w:val="00FF1034"/>
    <w:rsid w:val="00FF1E53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5A7B47"/>
  <w15:chartTrackingRefBased/>
  <w15:docId w15:val="{9DCD5B94-F152-4D81-8AB4-52E96A1F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4A08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6B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6B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6B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6B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6B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6B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6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A70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A70D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70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0DD"/>
    <w:rPr>
      <w:b/>
      <w:bCs/>
    </w:rPr>
  </w:style>
  <w:style w:type="character" w:styleId="Hyperlink">
    <w:name w:val="Hyperlink"/>
    <w:basedOn w:val="DefaultParagraphFont"/>
    <w:uiPriority w:val="99"/>
    <w:unhideWhenUsed/>
    <w:rsid w:val="00DE7B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B14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7B1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E7B14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E7B14"/>
    <w:pPr>
      <w:widowControl/>
      <w:numPr>
        <w:numId w:val="4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table" w:styleId="TableGrid">
    <w:name w:val="Table Grid"/>
    <w:basedOn w:val="TableNormal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F2CAF"/>
  </w:style>
  <w:style w:type="paragraph" w:styleId="BalloonText">
    <w:name w:val="Balloon Text"/>
    <w:basedOn w:val="Normal"/>
    <w:link w:val="BalloonTextChar"/>
    <w:uiPriority w:val="99"/>
    <w:semiHidden/>
    <w:unhideWhenUsed/>
    <w:rsid w:val="00FA4B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BF7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34C6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4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1D973-9265-4014-BF3F-89A8AB78BF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Qualcomm Incorporated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cp:keywords/>
  <dc:description/>
  <cp:lastModifiedBy>Lihui</cp:lastModifiedBy>
  <cp:revision>14</cp:revision>
  <dcterms:created xsi:type="dcterms:W3CDTF">2025-09-18T09:46:00Z</dcterms:created>
  <dcterms:modified xsi:type="dcterms:W3CDTF">2025-10-04T10:17:00Z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e84ceb-fbfd-47ab-be52-080c6b87953f_siteId">
    <vt:lpwstr>92e84ceb-fbfd-47ab-be52-080c6b87953f</vt:lpwstr>
  </property>
  <property fmtid="{D5CDD505-2E9C-101B-9397-08002B2CF9AE}" pid="3" name="MSIP_Label_92e84ceb-fbfd-47ab-be52-080c6b87953f_removed">
    <vt:lpwstr>1</vt:lpwstr>
  </property>
  <property fmtid="{D5CDD505-2E9C-101B-9397-08002B2CF9AE}" pid="4" name="MSIP_Label_92e84ceb-fbfd-47ab-be52-080c6b87953f_method">
    <vt:lpwstr/>
  </property>
  <property fmtid="{D5CDD505-2E9C-101B-9397-08002B2CF9AE}" pid="5" name="MSIP_Label_92e84ceb-fbfd-47ab-be52-080c6b87953f_enabled">
    <vt:lpwstr>0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  <property fmtid="{D5CDD505-2E9C-101B-9397-08002B2CF9AE}" pid="12" name="FLCMData">
    <vt:lpwstr>D4EE254679B6288F7A1BE5D27BD5A136BE3CD688B8AFF233557C567A5473755B812BCC9FAB96C4D9A65B4E9D88F9209EC2E787E5D55DF64D4B8FAA4BFBDAA769</vt:lpwstr>
  </property>
</Properties>
</file>